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E7" w:rsidRPr="00794B3B" w:rsidRDefault="005E574D" w:rsidP="00794B3B">
      <w:pPr>
        <w:ind w:firstLineChars="100" w:firstLine="480"/>
        <w:rPr>
          <w:rFonts w:ascii="HGP行書体" w:eastAsia="HGP行書体"/>
          <w:sz w:val="48"/>
          <w:szCs w:val="48"/>
        </w:rPr>
      </w:pPr>
      <w:r w:rsidRPr="00794B3B">
        <w:rPr>
          <w:rFonts w:ascii="HGP行書体" w:eastAsia="HGP行書体" w:hint="eastAsia"/>
          <w:sz w:val="48"/>
          <w:szCs w:val="48"/>
        </w:rPr>
        <w:t>秋</w:t>
      </w:r>
      <w:r w:rsidR="005975E7" w:rsidRPr="00794B3B">
        <w:rPr>
          <w:rFonts w:ascii="HGP行書体" w:eastAsia="HGP行書体" w:hint="eastAsia"/>
          <w:sz w:val="48"/>
          <w:szCs w:val="48"/>
        </w:rPr>
        <w:t>季彼岸会法要のご案内</w:t>
      </w:r>
    </w:p>
    <w:p w:rsidR="003A402C" w:rsidRPr="003A402C" w:rsidRDefault="003A402C" w:rsidP="00794B3B">
      <w:pPr>
        <w:ind w:firstLineChars="100" w:firstLine="360"/>
        <w:rPr>
          <w:rFonts w:ascii="HGP行書体" w:eastAsia="HGP行書体"/>
          <w:sz w:val="36"/>
          <w:szCs w:val="36"/>
        </w:rPr>
      </w:pPr>
    </w:p>
    <w:p w:rsidR="005975E7" w:rsidRPr="000507D6" w:rsidRDefault="005975E7">
      <w:pPr>
        <w:pStyle w:val="a4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 xml:space="preserve">　拝啓　時下ますますご清祥の段</w:t>
      </w:r>
      <w:r w:rsidR="003A402C" w:rsidRPr="000507D6">
        <w:rPr>
          <w:rFonts w:ascii="HG正楷書体-PRO" w:eastAsia="HG正楷書体-PRO" w:hint="eastAsia"/>
          <w:sz w:val="36"/>
          <w:szCs w:val="36"/>
        </w:rPr>
        <w:t>、</w:t>
      </w:r>
      <w:r w:rsidRPr="000507D6">
        <w:rPr>
          <w:rFonts w:ascii="HG正楷書体-PRO" w:eastAsia="HG正楷書体-PRO" w:hint="eastAsia"/>
          <w:sz w:val="36"/>
          <w:szCs w:val="36"/>
        </w:rPr>
        <w:t>お慶び申し上げます。</w:t>
      </w:r>
    </w:p>
    <w:p w:rsidR="005975E7" w:rsidRPr="000507D6" w:rsidRDefault="005975E7">
      <w:pPr>
        <w:pStyle w:val="a4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平素は当山へ種々ご尽力賜り厚くお礼申し上げます。</w:t>
      </w:r>
    </w:p>
    <w:p w:rsidR="005975E7" w:rsidRPr="000507D6" w:rsidRDefault="005975E7" w:rsidP="00794B3B">
      <w:pPr>
        <w:ind w:firstLineChars="100" w:firstLine="360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さて、</w:t>
      </w:r>
      <w:r w:rsidR="00E2079F" w:rsidRPr="000507D6">
        <w:rPr>
          <w:rFonts w:ascii="HG正楷書体-PRO" w:eastAsia="HG正楷書体-PRO" w:hint="eastAsia"/>
          <w:sz w:val="36"/>
          <w:szCs w:val="36"/>
        </w:rPr>
        <w:t>醍醐寺では</w:t>
      </w:r>
      <w:r w:rsidRPr="000507D6">
        <w:rPr>
          <w:rFonts w:ascii="HG正楷書体-PRO" w:eastAsia="HG正楷書体-PRO" w:hint="eastAsia"/>
          <w:sz w:val="36"/>
          <w:szCs w:val="36"/>
        </w:rPr>
        <w:t>「</w:t>
      </w:r>
      <w:r w:rsidR="000507D6" w:rsidRPr="000507D6">
        <w:rPr>
          <w:rFonts w:ascii="HG正楷書体-PRO" w:eastAsia="HG正楷書体-PRO" w:hint="eastAsia"/>
          <w:sz w:val="36"/>
          <w:szCs w:val="36"/>
        </w:rPr>
        <w:t>秋季</w:t>
      </w:r>
      <w:r w:rsidRPr="000507D6">
        <w:rPr>
          <w:rFonts w:ascii="HG正楷書体-PRO" w:eastAsia="HG正楷書体-PRO" w:hint="eastAsia"/>
          <w:sz w:val="36"/>
          <w:szCs w:val="36"/>
        </w:rPr>
        <w:t>彼岸会精霊</w:t>
      </w:r>
      <w:r w:rsidR="00E2079F" w:rsidRPr="000507D6">
        <w:rPr>
          <w:rFonts w:ascii="HG正楷書体-PRO" w:eastAsia="HG正楷書体-PRO" w:hint="eastAsia"/>
          <w:sz w:val="36"/>
          <w:szCs w:val="36"/>
        </w:rPr>
        <w:t>ご</w:t>
      </w:r>
      <w:r w:rsidRPr="000507D6">
        <w:rPr>
          <w:rFonts w:ascii="HG正楷書体-PRO" w:eastAsia="HG正楷書体-PRO" w:hint="eastAsia"/>
          <w:sz w:val="36"/>
          <w:szCs w:val="36"/>
        </w:rPr>
        <w:t>回向</w:t>
      </w:r>
      <w:r w:rsidR="00E2079F" w:rsidRPr="000507D6">
        <w:rPr>
          <w:rFonts w:ascii="HG正楷書体-PRO" w:eastAsia="HG正楷書体-PRO" w:hint="eastAsia"/>
          <w:sz w:val="36"/>
          <w:szCs w:val="36"/>
        </w:rPr>
        <w:t>法要</w:t>
      </w:r>
      <w:r w:rsidRPr="000507D6">
        <w:rPr>
          <w:rFonts w:ascii="HG正楷書体-PRO" w:eastAsia="HG正楷書体-PRO" w:hint="eastAsia"/>
          <w:sz w:val="36"/>
          <w:szCs w:val="36"/>
        </w:rPr>
        <w:t>」</w:t>
      </w:r>
      <w:r w:rsidR="00E2079F" w:rsidRPr="000507D6">
        <w:rPr>
          <w:rFonts w:ascii="HG正楷書体-PRO" w:eastAsia="HG正楷書体-PRO" w:hint="eastAsia"/>
          <w:sz w:val="36"/>
          <w:szCs w:val="36"/>
        </w:rPr>
        <w:t>を</w:t>
      </w:r>
      <w:r w:rsidR="00794B3B" w:rsidRPr="000507D6">
        <w:rPr>
          <w:rFonts w:ascii="HG正楷書体-PRO" w:eastAsia="HG正楷書体-PRO" w:hint="eastAsia"/>
          <w:sz w:val="36"/>
          <w:szCs w:val="36"/>
        </w:rPr>
        <w:t>左記の通り</w:t>
      </w:r>
      <w:r w:rsidR="0006464D" w:rsidRPr="000507D6">
        <w:rPr>
          <w:rFonts w:ascii="HG正楷書体-PRO" w:eastAsia="HG正楷書体-PRO" w:hint="eastAsia"/>
          <w:sz w:val="36"/>
          <w:szCs w:val="36"/>
        </w:rPr>
        <w:t>下醍醐・</w:t>
      </w:r>
      <w:r w:rsidR="00027AD3" w:rsidRPr="000507D6">
        <w:rPr>
          <w:rFonts w:ascii="HG正楷書体-PRO" w:eastAsia="HG正楷書体-PRO" w:hint="eastAsia"/>
          <w:sz w:val="36"/>
          <w:szCs w:val="36"/>
        </w:rPr>
        <w:t>観音</w:t>
      </w:r>
      <w:r w:rsidRPr="000507D6">
        <w:rPr>
          <w:rFonts w:ascii="HG正楷書体-PRO" w:eastAsia="HG正楷書体-PRO" w:hint="eastAsia"/>
          <w:sz w:val="36"/>
          <w:szCs w:val="36"/>
        </w:rPr>
        <w:t>堂</w:t>
      </w:r>
      <w:r w:rsidR="0006464D" w:rsidRPr="000507D6">
        <w:rPr>
          <w:rFonts w:ascii="HG正楷書体-PRO" w:eastAsia="HG正楷書体-PRO" w:hint="eastAsia"/>
          <w:sz w:val="36"/>
          <w:szCs w:val="36"/>
        </w:rPr>
        <w:t>、</w:t>
      </w:r>
      <w:r w:rsidRPr="000507D6">
        <w:rPr>
          <w:rFonts w:ascii="HG正楷書体-PRO" w:eastAsia="HG正楷書体-PRO" w:hint="eastAsia"/>
          <w:sz w:val="36"/>
          <w:szCs w:val="36"/>
        </w:rPr>
        <w:t>准胝観世音菩薩のご宝前に於いて厳修致します。先人のご遺徳を偲び報恩感謝の心で、まごころをおささげいたしましょう。</w:t>
      </w:r>
    </w:p>
    <w:p w:rsidR="005975E7" w:rsidRPr="000507D6" w:rsidRDefault="005975E7" w:rsidP="00794B3B">
      <w:pPr>
        <w:ind w:firstLineChars="100" w:firstLine="360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当日ご参拝できない方は、前記のお時間に合わせてご自宅の仏壇にお灯明を燈し、お線香を焚き、誠の心で手を合わせて頂きます事をお勧めいたします。</w:t>
      </w:r>
    </w:p>
    <w:p w:rsidR="005975E7" w:rsidRPr="000507D6" w:rsidRDefault="005975E7">
      <w:pPr>
        <w:wordWrap w:val="0"/>
        <w:jc w:val="right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合　掌</w:t>
      </w:r>
    </w:p>
    <w:p w:rsidR="00794B3B" w:rsidRPr="00867021" w:rsidRDefault="00794B3B">
      <w:pPr>
        <w:pStyle w:val="a3"/>
        <w:rPr>
          <w:rFonts w:ascii="HG正楷書体-PRO" w:eastAsia="HG正楷書体-PRO"/>
          <w:b/>
          <w:sz w:val="28"/>
          <w:szCs w:val="28"/>
        </w:rPr>
      </w:pPr>
    </w:p>
    <w:p w:rsidR="005975E7" w:rsidRPr="000507D6" w:rsidRDefault="005975E7" w:rsidP="000507D6">
      <w:pPr>
        <w:pStyle w:val="a3"/>
        <w:ind w:left="1575" w:firstLine="315"/>
        <w:jc w:val="both"/>
        <w:rPr>
          <w:rFonts w:ascii="HG正楷書体-PRO" w:eastAsia="HG正楷書体-PRO"/>
          <w:b/>
          <w:sz w:val="32"/>
        </w:rPr>
      </w:pPr>
      <w:r w:rsidRPr="000507D6">
        <w:rPr>
          <w:rFonts w:ascii="HG正楷書体-PRO" w:eastAsia="HG正楷書体-PRO" w:hint="eastAsia"/>
          <w:b/>
          <w:sz w:val="32"/>
        </w:rPr>
        <w:t>記</w:t>
      </w:r>
      <w:bookmarkStart w:id="0" w:name="_GoBack"/>
      <w:bookmarkEnd w:id="0"/>
    </w:p>
    <w:p w:rsidR="005975E7" w:rsidRPr="00867021" w:rsidRDefault="005975E7">
      <w:pPr>
        <w:rPr>
          <w:rFonts w:ascii="HG正楷書体-PRO" w:eastAsia="HG正楷書体-PRO"/>
          <w:sz w:val="28"/>
          <w:szCs w:val="28"/>
        </w:rPr>
      </w:pPr>
    </w:p>
    <w:p w:rsidR="00794B3B" w:rsidRPr="000507D6" w:rsidRDefault="00794B3B" w:rsidP="00794B3B">
      <w:pPr>
        <w:snapToGrid w:val="0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一、日　時</w:t>
      </w:r>
      <w:r w:rsidRPr="000507D6">
        <w:rPr>
          <w:rFonts w:ascii="HG正楷書体-PRO" w:eastAsia="HG正楷書体-PRO" w:hint="eastAsia"/>
          <w:sz w:val="36"/>
          <w:szCs w:val="36"/>
        </w:rPr>
        <w:tab/>
      </w:r>
      <w:r w:rsidRPr="000507D6">
        <w:rPr>
          <w:rFonts w:ascii="HG正楷書体-PRO" w:eastAsia="HG正楷書体-PRO" w:hint="eastAsia"/>
          <w:sz w:val="36"/>
          <w:szCs w:val="36"/>
        </w:rPr>
        <w:tab/>
      </w:r>
      <w:r w:rsidRPr="000507D6">
        <w:rPr>
          <w:rFonts w:ascii="HG正楷書体-PRO" w:eastAsia="HG正楷書体-PRO" w:hint="eastAsia"/>
          <w:sz w:val="36"/>
          <w:szCs w:val="36"/>
        </w:rPr>
        <w:tab/>
        <w:t>九月二十</w:t>
      </w:r>
      <w:r w:rsidR="00E365CF">
        <w:rPr>
          <w:rFonts w:ascii="HG正楷書体-PRO" w:eastAsia="HG正楷書体-PRO" w:hint="eastAsia"/>
          <w:sz w:val="36"/>
          <w:szCs w:val="36"/>
        </w:rPr>
        <w:t>三</w:t>
      </w:r>
      <w:r w:rsidRPr="000507D6">
        <w:rPr>
          <w:rFonts w:ascii="HG正楷書体-PRO" w:eastAsia="HG正楷書体-PRO" w:hint="eastAsia"/>
          <w:sz w:val="36"/>
          <w:szCs w:val="36"/>
        </w:rPr>
        <w:t>日（</w:t>
      </w:r>
      <w:r w:rsidR="00F27C62">
        <w:rPr>
          <w:rFonts w:ascii="HG正楷書体-PRO" w:eastAsia="HG正楷書体-PRO" w:hint="eastAsia"/>
          <w:sz w:val="36"/>
          <w:szCs w:val="36"/>
        </w:rPr>
        <w:t>月</w:t>
      </w:r>
      <w:r w:rsidRPr="000507D6">
        <w:rPr>
          <w:rFonts w:ascii="HG正楷書体-PRO" w:eastAsia="HG正楷書体-PRO" w:hint="eastAsia"/>
          <w:sz w:val="36"/>
          <w:szCs w:val="36"/>
        </w:rPr>
        <w:t>・祝）午前十時三十分</w:t>
      </w:r>
    </w:p>
    <w:p w:rsidR="00794B3B" w:rsidRPr="000507D6" w:rsidRDefault="00794B3B" w:rsidP="00794B3B">
      <w:pPr>
        <w:snapToGrid w:val="0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一、場　所</w:t>
      </w:r>
      <w:r w:rsidRPr="000507D6">
        <w:rPr>
          <w:rFonts w:ascii="HG正楷書体-PRO" w:eastAsia="HG正楷書体-PRO" w:hint="eastAsia"/>
          <w:sz w:val="36"/>
          <w:szCs w:val="36"/>
        </w:rPr>
        <w:tab/>
      </w:r>
      <w:r w:rsidRPr="000507D6">
        <w:rPr>
          <w:rFonts w:ascii="HG正楷書体-PRO" w:eastAsia="HG正楷書体-PRO" w:hint="eastAsia"/>
          <w:sz w:val="36"/>
          <w:szCs w:val="36"/>
        </w:rPr>
        <w:tab/>
      </w:r>
      <w:r w:rsidRPr="000507D6">
        <w:rPr>
          <w:rFonts w:ascii="HG正楷書体-PRO" w:eastAsia="HG正楷書体-PRO" w:hint="eastAsia"/>
          <w:sz w:val="36"/>
          <w:szCs w:val="36"/>
        </w:rPr>
        <w:tab/>
        <w:t>下醍醐　観音堂</w:t>
      </w:r>
    </w:p>
    <w:p w:rsidR="00794B3B" w:rsidRPr="000507D6" w:rsidRDefault="005975E7" w:rsidP="00794B3B">
      <w:pPr>
        <w:snapToGrid w:val="0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一、ご回向料</w:t>
      </w:r>
      <w:r w:rsidR="00794B3B" w:rsidRPr="000507D6">
        <w:rPr>
          <w:rFonts w:ascii="HG正楷書体-PRO" w:eastAsia="HG正楷書体-PRO" w:hint="eastAsia"/>
          <w:sz w:val="36"/>
          <w:szCs w:val="36"/>
        </w:rPr>
        <w:tab/>
      </w:r>
      <w:r w:rsidR="00E2079F" w:rsidRPr="000507D6">
        <w:rPr>
          <w:rFonts w:ascii="HG正楷書体-PRO" w:eastAsia="HG正楷書体-PRO" w:hint="eastAsia"/>
          <w:b/>
          <w:sz w:val="36"/>
          <w:szCs w:val="36"/>
        </w:rPr>
        <w:t>（い）</w:t>
      </w:r>
      <w:r w:rsidR="0006464D" w:rsidRPr="000507D6">
        <w:rPr>
          <w:rFonts w:ascii="HG正楷書体-PRO" w:eastAsia="HG正楷書体-PRO" w:hint="eastAsia"/>
          <w:b/>
          <w:sz w:val="36"/>
          <w:szCs w:val="36"/>
        </w:rPr>
        <w:t xml:space="preserve">　</w:t>
      </w:r>
      <w:r w:rsidR="00817B7B" w:rsidRPr="000507D6">
        <w:rPr>
          <w:rFonts w:ascii="HG正楷書体-PRO" w:eastAsia="HG正楷書体-PRO" w:hint="eastAsia"/>
          <w:sz w:val="36"/>
          <w:szCs w:val="36"/>
        </w:rPr>
        <w:t>経木塔婆回向</w:t>
      </w:r>
    </w:p>
    <w:p w:rsidR="0006464D" w:rsidRPr="000507D6" w:rsidRDefault="00E2079F" w:rsidP="00794B3B">
      <w:pPr>
        <w:snapToGrid w:val="0"/>
        <w:jc w:val="right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24"/>
        </w:rPr>
        <w:t>経木塔婆に戒名を記載してご回向致します</w:t>
      </w:r>
    </w:p>
    <w:p w:rsidR="005975E7" w:rsidRPr="000507D6" w:rsidRDefault="005975E7" w:rsidP="00794B3B">
      <w:pPr>
        <w:snapToGrid w:val="0"/>
        <w:jc w:val="right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一霊　　　　一、〇〇〇円から</w:t>
      </w:r>
    </w:p>
    <w:p w:rsidR="00794B3B" w:rsidRPr="000507D6" w:rsidRDefault="00E2079F" w:rsidP="00794B3B">
      <w:pPr>
        <w:snapToGrid w:val="0"/>
        <w:ind w:left="1890" w:firstLine="315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b/>
          <w:sz w:val="36"/>
          <w:szCs w:val="36"/>
        </w:rPr>
        <w:t>（ろ）</w:t>
      </w:r>
      <w:r w:rsidR="0006464D" w:rsidRPr="000507D6">
        <w:rPr>
          <w:rFonts w:ascii="HG正楷書体-PRO" w:eastAsia="HG正楷書体-PRO" w:hint="eastAsia"/>
          <w:b/>
          <w:sz w:val="36"/>
          <w:szCs w:val="36"/>
        </w:rPr>
        <w:t xml:space="preserve">　</w:t>
      </w:r>
      <w:r w:rsidR="0006464D" w:rsidRPr="000507D6">
        <w:rPr>
          <w:rFonts w:ascii="HG正楷書体-PRO" w:eastAsia="HG正楷書体-PRO" w:hint="eastAsia"/>
          <w:sz w:val="36"/>
          <w:szCs w:val="36"/>
        </w:rPr>
        <w:t>経木塔婆回向</w:t>
      </w:r>
      <w:r w:rsidR="00794B3B" w:rsidRPr="000507D6">
        <w:rPr>
          <w:rFonts w:ascii="HG正楷書体-PRO" w:eastAsia="HG正楷書体-PRO" w:hint="eastAsia"/>
          <w:sz w:val="36"/>
          <w:szCs w:val="36"/>
        </w:rPr>
        <w:t>及び</w:t>
      </w:r>
      <w:r w:rsidR="003D71BF" w:rsidRPr="000507D6">
        <w:rPr>
          <w:rFonts w:ascii="HG正楷書体-PRO" w:eastAsia="HG正楷書体-PRO" w:hint="eastAsia"/>
          <w:sz w:val="36"/>
          <w:szCs w:val="36"/>
        </w:rPr>
        <w:t>契証</w:t>
      </w:r>
      <w:r w:rsidR="00794B3B" w:rsidRPr="000507D6">
        <w:rPr>
          <w:rFonts w:ascii="HG正楷書体-PRO" w:eastAsia="HG正楷書体-PRO" w:hint="eastAsia"/>
          <w:sz w:val="36"/>
          <w:szCs w:val="36"/>
        </w:rPr>
        <w:t>授与</w:t>
      </w:r>
    </w:p>
    <w:p w:rsidR="0006464D" w:rsidRPr="000507D6" w:rsidRDefault="00043CB0" w:rsidP="00794B3B">
      <w:pPr>
        <w:snapToGrid w:val="0"/>
        <w:ind w:left="1890" w:firstLine="315"/>
        <w:jc w:val="right"/>
        <w:rPr>
          <w:rFonts w:ascii="HG正楷書体-PRO" w:eastAsia="HG正楷書体-PRO"/>
          <w:sz w:val="24"/>
        </w:rPr>
      </w:pPr>
      <w:r w:rsidRPr="000507D6">
        <w:rPr>
          <w:rFonts w:ascii="HG正楷書体-PRO" w:eastAsia="HG正楷書体-PRO" w:hint="eastAsia"/>
          <w:sz w:val="24"/>
        </w:rPr>
        <w:t>（い）とご</w:t>
      </w:r>
      <w:r w:rsidR="00447914" w:rsidRPr="000507D6">
        <w:rPr>
          <w:rFonts w:ascii="HG正楷書体-PRO" w:eastAsia="HG正楷書体-PRO" w:hint="eastAsia"/>
          <w:sz w:val="24"/>
        </w:rPr>
        <w:t>回向の</w:t>
      </w:r>
      <w:r w:rsidRPr="000507D6">
        <w:rPr>
          <w:rFonts w:ascii="HG正楷書体-PRO" w:eastAsia="HG正楷書体-PRO" w:hint="eastAsia"/>
          <w:sz w:val="24"/>
        </w:rPr>
        <w:t>契</w:t>
      </w:r>
      <w:r w:rsidR="00447914" w:rsidRPr="000507D6">
        <w:rPr>
          <w:rFonts w:ascii="HG正楷書体-PRO" w:eastAsia="HG正楷書体-PRO" w:hint="eastAsia"/>
          <w:sz w:val="24"/>
        </w:rPr>
        <w:t>証を授与いたします</w:t>
      </w:r>
      <w:r w:rsidR="00794B3B" w:rsidRPr="000507D6">
        <w:rPr>
          <w:rFonts w:ascii="HG正楷書体-PRO" w:eastAsia="HG正楷書体-PRO" w:hint="eastAsia"/>
          <w:sz w:val="24"/>
        </w:rPr>
        <w:tab/>
      </w:r>
      <w:r w:rsidR="00794B3B" w:rsidRPr="000507D6">
        <w:rPr>
          <w:rFonts w:ascii="HG正楷書体-PRO" w:eastAsia="HG正楷書体-PRO" w:hint="eastAsia"/>
          <w:sz w:val="24"/>
        </w:rPr>
        <w:tab/>
      </w:r>
      <w:r w:rsidR="00794B3B" w:rsidRPr="000507D6">
        <w:rPr>
          <w:rFonts w:ascii="HG正楷書体-PRO" w:eastAsia="HG正楷書体-PRO" w:hint="eastAsia"/>
          <w:sz w:val="24"/>
        </w:rPr>
        <w:tab/>
      </w:r>
    </w:p>
    <w:p w:rsidR="0006464D" w:rsidRPr="000507D6" w:rsidRDefault="003D71BF" w:rsidP="00794B3B">
      <w:pPr>
        <w:snapToGrid w:val="0"/>
        <w:jc w:val="right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 xml:space="preserve">一霊　　　　</w:t>
      </w:r>
      <w:r w:rsidR="00FA2E3B" w:rsidRPr="000507D6">
        <w:rPr>
          <w:rFonts w:ascii="HG正楷書体-PRO" w:eastAsia="HG正楷書体-PRO" w:hint="eastAsia"/>
          <w:sz w:val="36"/>
          <w:szCs w:val="36"/>
        </w:rPr>
        <w:t>三</w:t>
      </w:r>
      <w:r w:rsidRPr="000507D6">
        <w:rPr>
          <w:rFonts w:ascii="HG正楷書体-PRO" w:eastAsia="HG正楷書体-PRO" w:hint="eastAsia"/>
          <w:sz w:val="36"/>
          <w:szCs w:val="36"/>
        </w:rPr>
        <w:t>、〇〇〇円から</w:t>
      </w:r>
    </w:p>
    <w:p w:rsidR="000507D6" w:rsidRPr="00867021" w:rsidRDefault="000507D6" w:rsidP="000507D6">
      <w:pPr>
        <w:rPr>
          <w:rFonts w:ascii="HG正楷書体-PRO" w:eastAsia="HG正楷書体-PRO"/>
          <w:sz w:val="32"/>
          <w:szCs w:val="32"/>
        </w:rPr>
      </w:pPr>
    </w:p>
    <w:p w:rsidR="005975E7" w:rsidRPr="000507D6" w:rsidRDefault="000507D6" w:rsidP="00C36E46">
      <w:pPr>
        <w:ind w:left="280" w:hangingChars="100" w:hanging="280"/>
        <w:rPr>
          <w:rFonts w:ascii="HG正楷書体-PRO" w:eastAsia="HG正楷書体-PRO"/>
          <w:sz w:val="28"/>
          <w:szCs w:val="28"/>
        </w:rPr>
      </w:pPr>
      <w:r w:rsidRPr="000507D6">
        <w:rPr>
          <w:rFonts w:ascii="HG正楷書体-PRO" w:eastAsia="HG正楷書体-PRO" w:hint="eastAsia"/>
          <w:sz w:val="28"/>
          <w:szCs w:val="28"/>
        </w:rPr>
        <w:t>◆</w:t>
      </w:r>
      <w:r w:rsidR="00C36E46">
        <w:rPr>
          <w:rFonts w:ascii="HG正楷書体-PRO" w:eastAsia="HG正楷書体-PRO" w:hint="eastAsia"/>
          <w:sz w:val="28"/>
          <w:szCs w:val="28"/>
        </w:rPr>
        <w:t>別紙</w:t>
      </w:r>
      <w:r w:rsidR="0006464D" w:rsidRPr="000507D6">
        <w:rPr>
          <w:rFonts w:ascii="HG正楷書体-PRO" w:eastAsia="HG正楷書体-PRO" w:hint="eastAsia"/>
          <w:sz w:val="28"/>
          <w:szCs w:val="28"/>
        </w:rPr>
        <w:t>申込書</w:t>
      </w:r>
      <w:r w:rsidR="005975E7" w:rsidRPr="000507D6">
        <w:rPr>
          <w:rFonts w:ascii="HG正楷書体-PRO" w:eastAsia="HG正楷書体-PRO" w:hint="eastAsia"/>
          <w:sz w:val="28"/>
          <w:szCs w:val="28"/>
        </w:rPr>
        <w:t>に戒名</w:t>
      </w:r>
      <w:r w:rsidR="0006464D" w:rsidRPr="000507D6">
        <w:rPr>
          <w:rFonts w:ascii="HG正楷書体-PRO" w:eastAsia="HG正楷書体-PRO" w:hint="eastAsia"/>
          <w:sz w:val="28"/>
          <w:szCs w:val="28"/>
        </w:rPr>
        <w:t>等</w:t>
      </w:r>
      <w:r w:rsidR="005975E7" w:rsidRPr="000507D6">
        <w:rPr>
          <w:rFonts w:ascii="HG正楷書体-PRO" w:eastAsia="HG正楷書体-PRO" w:hint="eastAsia"/>
          <w:sz w:val="28"/>
          <w:szCs w:val="28"/>
        </w:rPr>
        <w:t>をご</w:t>
      </w:r>
      <w:r w:rsidR="0006464D" w:rsidRPr="000507D6">
        <w:rPr>
          <w:rFonts w:ascii="HG正楷書体-PRO" w:eastAsia="HG正楷書体-PRO" w:hint="eastAsia"/>
          <w:sz w:val="28"/>
          <w:szCs w:val="28"/>
        </w:rPr>
        <w:t>記入いただき</w:t>
      </w:r>
      <w:r w:rsidR="005975E7" w:rsidRPr="000507D6">
        <w:rPr>
          <w:rFonts w:ascii="HG正楷書体-PRO" w:eastAsia="HG正楷書体-PRO" w:hint="eastAsia"/>
          <w:sz w:val="28"/>
          <w:szCs w:val="28"/>
        </w:rPr>
        <w:t>、</w:t>
      </w:r>
      <w:r w:rsidR="00C36E46">
        <w:rPr>
          <w:rFonts w:ascii="HG正楷書体-PRO" w:eastAsia="HG正楷書体-PRO" w:hint="eastAsia"/>
          <w:sz w:val="28"/>
          <w:szCs w:val="28"/>
        </w:rPr>
        <w:t>ご廻向料は現金書留にてご送付ください。</w:t>
      </w:r>
    </w:p>
    <w:p w:rsidR="000507D6" w:rsidRPr="000507D6" w:rsidRDefault="000507D6" w:rsidP="000507D6">
      <w:pPr>
        <w:jc w:val="right"/>
        <w:rPr>
          <w:rFonts w:ascii="HG正楷書体-PRO" w:eastAsia="HG正楷書体-PRO"/>
          <w:sz w:val="36"/>
          <w:szCs w:val="36"/>
        </w:rPr>
      </w:pPr>
      <w:r w:rsidRPr="000507D6">
        <w:rPr>
          <w:rFonts w:ascii="HG正楷書体-PRO" w:eastAsia="HG正楷書体-PRO" w:hint="eastAsia"/>
          <w:sz w:val="36"/>
          <w:szCs w:val="36"/>
        </w:rPr>
        <w:t>以上</w:t>
      </w:r>
    </w:p>
    <w:p w:rsidR="000507D6" w:rsidRPr="000507D6" w:rsidRDefault="00F27C62" w:rsidP="00C36E46">
      <w:pPr>
        <w:ind w:firstLineChars="200" w:firstLine="720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令和元</w:t>
      </w:r>
      <w:r w:rsidR="000507D6" w:rsidRPr="000507D6">
        <w:rPr>
          <w:rFonts w:ascii="HG正楷書体-PRO" w:eastAsia="HG正楷書体-PRO" w:hint="eastAsia"/>
          <w:sz w:val="36"/>
          <w:szCs w:val="36"/>
        </w:rPr>
        <w:t>年</w:t>
      </w:r>
      <w:r w:rsidR="00C36E46">
        <w:rPr>
          <w:rFonts w:ascii="HG正楷書体-PRO" w:eastAsia="HG正楷書体-PRO" w:hint="eastAsia"/>
          <w:sz w:val="36"/>
          <w:szCs w:val="36"/>
        </w:rPr>
        <w:t>九</w:t>
      </w:r>
      <w:r w:rsidR="000507D6" w:rsidRPr="000507D6">
        <w:rPr>
          <w:rFonts w:ascii="HG正楷書体-PRO" w:eastAsia="HG正楷書体-PRO" w:hint="eastAsia"/>
          <w:sz w:val="36"/>
          <w:szCs w:val="36"/>
        </w:rPr>
        <w:t>月吉日</w:t>
      </w:r>
    </w:p>
    <w:p w:rsidR="000507D6" w:rsidRPr="000507D6" w:rsidRDefault="000507D6" w:rsidP="000507D6">
      <w:pPr>
        <w:wordWrap w:val="0"/>
        <w:jc w:val="right"/>
        <w:rPr>
          <w:rFonts w:ascii="HG正楷書体-PRO" w:eastAsia="HG正楷書体-PRO"/>
          <w:sz w:val="40"/>
          <w:szCs w:val="40"/>
        </w:rPr>
      </w:pPr>
      <w:r w:rsidRPr="000507D6">
        <w:rPr>
          <w:rFonts w:ascii="HG正楷書体-PRO" w:eastAsia="HG正楷書体-PRO" w:hint="eastAsia"/>
          <w:sz w:val="40"/>
          <w:szCs w:val="40"/>
        </w:rPr>
        <w:t>總本山　醍　醐　寺</w:t>
      </w:r>
    </w:p>
    <w:p w:rsidR="000507D6" w:rsidRPr="000507D6" w:rsidRDefault="000507D6" w:rsidP="000507D6">
      <w:pPr>
        <w:jc w:val="right"/>
        <w:rPr>
          <w:rFonts w:ascii="HG正楷書体-PRO" w:eastAsia="HG正楷書体-PRO"/>
          <w:sz w:val="24"/>
          <w:lang w:eastAsia="zh-CN"/>
        </w:rPr>
      </w:pPr>
      <w:r w:rsidRPr="000507D6">
        <w:rPr>
          <w:rFonts w:ascii="HG正楷書体-PRO" w:eastAsia="HG正楷書体-PRO" w:hint="eastAsia"/>
          <w:sz w:val="24"/>
          <w:lang w:eastAsia="zh-CN"/>
        </w:rPr>
        <w:t>〒六〇一‐一三二五　京都市伏見区醍醐東大路町二十二</w:t>
      </w:r>
    </w:p>
    <w:p w:rsidR="000507D6" w:rsidRPr="000507D6" w:rsidRDefault="000507D6" w:rsidP="000507D6">
      <w:pPr>
        <w:jc w:val="right"/>
        <w:rPr>
          <w:rFonts w:ascii="HG正楷書体-PRO" w:eastAsia="HG正楷書体-PRO"/>
          <w:sz w:val="24"/>
        </w:rPr>
      </w:pPr>
      <w:r w:rsidRPr="000507D6">
        <w:rPr>
          <w:rFonts w:ascii="HG正楷書体-PRO" w:eastAsia="HG正楷書体-PRO" w:hint="eastAsia"/>
          <w:sz w:val="24"/>
        </w:rPr>
        <w:t>電話　〇七五‐五七一‐〇〇〇二</w:t>
      </w:r>
    </w:p>
    <w:p w:rsidR="000507D6" w:rsidRPr="000507D6" w:rsidRDefault="000507D6" w:rsidP="000507D6">
      <w:pPr>
        <w:jc w:val="right"/>
        <w:rPr>
          <w:rFonts w:ascii="HG正楷書体-PRO" w:eastAsia="HG正楷書体-PRO"/>
          <w:sz w:val="24"/>
        </w:rPr>
      </w:pPr>
      <w:r w:rsidRPr="000507D6">
        <w:rPr>
          <w:rFonts w:ascii="HG正楷書体-PRO" w:eastAsia="HG正楷書体-PRO" w:hint="eastAsia"/>
          <w:sz w:val="24"/>
        </w:rPr>
        <w:t>ＦＡＸ〇七五‐五七一‐〇一〇一</w:t>
      </w:r>
    </w:p>
    <w:p w:rsidR="005975E7" w:rsidRPr="000507D6" w:rsidRDefault="005975E7" w:rsidP="00794B3B">
      <w:pPr>
        <w:rPr>
          <w:rFonts w:ascii="HG正楷書体-PRO" w:eastAsia="HG正楷書体-PRO"/>
          <w:sz w:val="36"/>
          <w:szCs w:val="36"/>
        </w:rPr>
      </w:pPr>
    </w:p>
    <w:sectPr w:rsidR="005975E7" w:rsidRPr="000507D6" w:rsidSect="00794B3B">
      <w:pgSz w:w="16840" w:h="11907" w:orient="landscape" w:code="9"/>
      <w:pgMar w:top="1418" w:right="851" w:bottom="1418" w:left="851" w:header="851" w:footer="992" w:gutter="0"/>
      <w:cols w:space="425"/>
      <w:textDirection w:val="tbRl"/>
      <w:docGrid w:linePitch="302" w:charSpace="-4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CF" w:rsidRDefault="00E365CF" w:rsidP="00665588">
      <w:r>
        <w:separator/>
      </w:r>
    </w:p>
  </w:endnote>
  <w:endnote w:type="continuationSeparator" w:id="0">
    <w:p w:rsidR="00E365CF" w:rsidRDefault="00E365CF" w:rsidP="0066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CF" w:rsidRDefault="00E365CF" w:rsidP="00665588">
      <w:r>
        <w:separator/>
      </w:r>
    </w:p>
  </w:footnote>
  <w:footnote w:type="continuationSeparator" w:id="0">
    <w:p w:rsidR="00E365CF" w:rsidRDefault="00E365CF" w:rsidP="0066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521"/>
    <w:multiLevelType w:val="hybridMultilevel"/>
    <w:tmpl w:val="B1883D02"/>
    <w:lvl w:ilvl="0" w:tplc="CC94C60E">
      <w:start w:val="1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  <w:sz w:val="28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C2167"/>
    <w:multiLevelType w:val="hybridMultilevel"/>
    <w:tmpl w:val="B218CAA0"/>
    <w:lvl w:ilvl="0" w:tplc="BF386D9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30612"/>
    <w:multiLevelType w:val="hybridMultilevel"/>
    <w:tmpl w:val="2A324F4C"/>
    <w:lvl w:ilvl="0" w:tplc="703C0618">
      <w:start w:val="1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16355D"/>
    <w:multiLevelType w:val="hybridMultilevel"/>
    <w:tmpl w:val="DE7CDF50"/>
    <w:lvl w:ilvl="0" w:tplc="962E032A">
      <w:start w:val="1"/>
      <w:numFmt w:val="bullet"/>
      <w:lvlText w:val="◆"/>
      <w:lvlJc w:val="left"/>
      <w:pPr>
        <w:ind w:left="360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rawingGridHorizontalSpacing w:val="189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DF"/>
    <w:rsid w:val="00027AD3"/>
    <w:rsid w:val="00043CB0"/>
    <w:rsid w:val="000507D6"/>
    <w:rsid w:val="0006464D"/>
    <w:rsid w:val="000770DC"/>
    <w:rsid w:val="000E251E"/>
    <w:rsid w:val="001D1CD8"/>
    <w:rsid w:val="001F7502"/>
    <w:rsid w:val="002708B6"/>
    <w:rsid w:val="003231A7"/>
    <w:rsid w:val="003A402C"/>
    <w:rsid w:val="003A55DF"/>
    <w:rsid w:val="003D71BF"/>
    <w:rsid w:val="00447914"/>
    <w:rsid w:val="004538AD"/>
    <w:rsid w:val="004F41C0"/>
    <w:rsid w:val="005379AA"/>
    <w:rsid w:val="005938D9"/>
    <w:rsid w:val="005975E7"/>
    <w:rsid w:val="005E574D"/>
    <w:rsid w:val="00642821"/>
    <w:rsid w:val="00665588"/>
    <w:rsid w:val="007555F0"/>
    <w:rsid w:val="00794B3B"/>
    <w:rsid w:val="00817B7B"/>
    <w:rsid w:val="00867021"/>
    <w:rsid w:val="00873936"/>
    <w:rsid w:val="0089086C"/>
    <w:rsid w:val="008E06C7"/>
    <w:rsid w:val="00BD0CE6"/>
    <w:rsid w:val="00C36E46"/>
    <w:rsid w:val="00E2079F"/>
    <w:rsid w:val="00E365CF"/>
    <w:rsid w:val="00E658DA"/>
    <w:rsid w:val="00E65FE6"/>
    <w:rsid w:val="00EB57E2"/>
    <w:rsid w:val="00F03632"/>
    <w:rsid w:val="00F27C62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48"/>
    </w:rPr>
  </w:style>
  <w:style w:type="paragraph" w:styleId="a4">
    <w:name w:val="Salutation"/>
    <w:basedOn w:val="a"/>
    <w:next w:val="a"/>
    <w:rPr>
      <w:rFonts w:eastAsia="ＤＦ行書体"/>
      <w:sz w:val="24"/>
    </w:rPr>
  </w:style>
  <w:style w:type="paragraph" w:styleId="a5">
    <w:name w:val="Closing"/>
    <w:basedOn w:val="a"/>
    <w:pPr>
      <w:jc w:val="right"/>
    </w:pPr>
    <w:rPr>
      <w:rFonts w:eastAsia="ＤＦ行書体"/>
      <w:sz w:val="24"/>
    </w:rPr>
  </w:style>
  <w:style w:type="paragraph" w:styleId="a6">
    <w:name w:val="Balloon Text"/>
    <w:basedOn w:val="a"/>
    <w:semiHidden/>
    <w:rsid w:val="003A55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5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588"/>
    <w:rPr>
      <w:kern w:val="2"/>
      <w:sz w:val="21"/>
      <w:szCs w:val="24"/>
    </w:rPr>
  </w:style>
  <w:style w:type="paragraph" w:styleId="a9">
    <w:name w:val="footer"/>
    <w:basedOn w:val="a"/>
    <w:link w:val="aa"/>
    <w:rsid w:val="006655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55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48"/>
    </w:rPr>
  </w:style>
  <w:style w:type="paragraph" w:styleId="a4">
    <w:name w:val="Salutation"/>
    <w:basedOn w:val="a"/>
    <w:next w:val="a"/>
    <w:rPr>
      <w:rFonts w:eastAsia="ＤＦ行書体"/>
      <w:sz w:val="24"/>
    </w:rPr>
  </w:style>
  <w:style w:type="paragraph" w:styleId="a5">
    <w:name w:val="Closing"/>
    <w:basedOn w:val="a"/>
    <w:pPr>
      <w:jc w:val="right"/>
    </w:pPr>
    <w:rPr>
      <w:rFonts w:eastAsia="ＤＦ行書体"/>
      <w:sz w:val="24"/>
    </w:rPr>
  </w:style>
  <w:style w:type="paragraph" w:styleId="a6">
    <w:name w:val="Balloon Text"/>
    <w:basedOn w:val="a"/>
    <w:semiHidden/>
    <w:rsid w:val="003A55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5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588"/>
    <w:rPr>
      <w:kern w:val="2"/>
      <w:sz w:val="21"/>
      <w:szCs w:val="24"/>
    </w:rPr>
  </w:style>
  <w:style w:type="paragraph" w:styleId="a9">
    <w:name w:val="footer"/>
    <w:basedOn w:val="a"/>
    <w:link w:val="aa"/>
    <w:rsid w:val="006655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55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醍醐山万灯会精霊供養法要のご案内</vt:lpstr>
      <vt:lpstr>醍醐山万灯会精霊供養法要のご案内</vt:lpstr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醍醐山万灯会精霊供養法要のご案内</dc:title>
  <dc:creator>百目鬼幸秀</dc:creator>
  <cp:lastModifiedBy>工藤泰光</cp:lastModifiedBy>
  <cp:revision>2</cp:revision>
  <cp:lastPrinted>2019-08-21T02:36:00Z</cp:lastPrinted>
  <dcterms:created xsi:type="dcterms:W3CDTF">2019-09-13T04:37:00Z</dcterms:created>
  <dcterms:modified xsi:type="dcterms:W3CDTF">2019-09-13T04:37:00Z</dcterms:modified>
</cp:coreProperties>
</file>